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E9C5" w14:textId="3DDAFF1B" w:rsidR="003A1220" w:rsidRDefault="003A1220" w:rsidP="003A1220">
      <w:pPr>
        <w:jc w:val="center"/>
      </w:pPr>
      <w:r>
        <w:t>Primary Discussion Group Resources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909" w:tblpY="1981"/>
        <w:tblW w:w="0" w:type="auto"/>
        <w:tblLook w:val="04A0" w:firstRow="1" w:lastRow="0" w:firstColumn="1" w:lastColumn="0" w:noHBand="0" w:noVBand="1"/>
      </w:tblPr>
      <w:tblGrid>
        <w:gridCol w:w="2113"/>
        <w:gridCol w:w="1923"/>
        <w:gridCol w:w="3267"/>
        <w:gridCol w:w="1553"/>
      </w:tblGrid>
      <w:tr w:rsidR="003A1220" w:rsidRPr="00196393" w14:paraId="1A065AB5" w14:textId="77777777" w:rsidTr="007A0EB7">
        <w:tc>
          <w:tcPr>
            <w:tcW w:w="2113" w:type="dxa"/>
          </w:tcPr>
          <w:p w14:paraId="738BA509" w14:textId="77777777" w:rsidR="003A1220" w:rsidRPr="00196393" w:rsidRDefault="003A1220" w:rsidP="007A0EB7">
            <w:pPr>
              <w:rPr>
                <w:rFonts w:ascii="Times New Roman" w:hAnsi="Times New Roman" w:cs="Times New Roman"/>
                <w:i/>
              </w:rPr>
            </w:pPr>
            <w:r w:rsidRPr="00196393">
              <w:rPr>
                <w:rFonts w:ascii="Times New Roman" w:hAnsi="Times New Roman" w:cs="Times New Roman"/>
                <w:i/>
              </w:rPr>
              <w:t>Title</w:t>
            </w:r>
          </w:p>
        </w:tc>
        <w:tc>
          <w:tcPr>
            <w:tcW w:w="1923" w:type="dxa"/>
          </w:tcPr>
          <w:p w14:paraId="4F4747C6" w14:textId="77777777" w:rsidR="003A1220" w:rsidRPr="00196393" w:rsidRDefault="003A1220" w:rsidP="007A0EB7">
            <w:pPr>
              <w:rPr>
                <w:rFonts w:ascii="Times New Roman" w:hAnsi="Times New Roman" w:cs="Times New Roman"/>
                <w:i/>
              </w:rPr>
            </w:pPr>
            <w:r w:rsidRPr="00196393">
              <w:rPr>
                <w:rFonts w:ascii="Times New Roman" w:hAnsi="Times New Roman" w:cs="Times New Roman"/>
                <w:i/>
              </w:rPr>
              <w:t>Author</w:t>
            </w:r>
          </w:p>
        </w:tc>
        <w:tc>
          <w:tcPr>
            <w:tcW w:w="3267" w:type="dxa"/>
          </w:tcPr>
          <w:p w14:paraId="7C995A5B" w14:textId="77777777" w:rsidR="003A1220" w:rsidRPr="00196393" w:rsidRDefault="003A1220" w:rsidP="007A0EB7">
            <w:pPr>
              <w:rPr>
                <w:rFonts w:ascii="Times New Roman" w:hAnsi="Times New Roman" w:cs="Times New Roman"/>
                <w:i/>
              </w:rPr>
            </w:pPr>
            <w:r w:rsidRPr="00196393">
              <w:rPr>
                <w:rFonts w:ascii="Times New Roman" w:hAnsi="Times New Roman" w:cs="Times New Roman"/>
                <w:i/>
              </w:rPr>
              <w:t>Purpose</w:t>
            </w:r>
          </w:p>
        </w:tc>
        <w:tc>
          <w:tcPr>
            <w:tcW w:w="1553" w:type="dxa"/>
          </w:tcPr>
          <w:p w14:paraId="222C56B0" w14:textId="77777777" w:rsidR="003A1220" w:rsidRPr="00196393" w:rsidRDefault="003A1220" w:rsidP="007A0EB7">
            <w:pPr>
              <w:rPr>
                <w:rFonts w:ascii="Times New Roman" w:hAnsi="Times New Roman" w:cs="Times New Roman"/>
                <w:i/>
              </w:rPr>
            </w:pPr>
            <w:r w:rsidRPr="00196393">
              <w:rPr>
                <w:rFonts w:ascii="Times New Roman" w:hAnsi="Times New Roman" w:cs="Times New Roman"/>
                <w:i/>
              </w:rPr>
              <w:t>Difficulty</w:t>
            </w:r>
          </w:p>
        </w:tc>
      </w:tr>
      <w:tr w:rsidR="003A1220" w:rsidRPr="00196393" w14:paraId="6C4CD0CB" w14:textId="77777777" w:rsidTr="007A0EB7">
        <w:tc>
          <w:tcPr>
            <w:tcW w:w="2113" w:type="dxa"/>
          </w:tcPr>
          <w:p w14:paraId="00D29126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Don’t Let the Pigeon Drive the Bus</w:t>
            </w:r>
          </w:p>
        </w:tc>
        <w:tc>
          <w:tcPr>
            <w:tcW w:w="1923" w:type="dxa"/>
          </w:tcPr>
          <w:p w14:paraId="2917058B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Mo Willems</w:t>
            </w:r>
          </w:p>
        </w:tc>
        <w:tc>
          <w:tcPr>
            <w:tcW w:w="3267" w:type="dxa"/>
          </w:tcPr>
          <w:p w14:paraId="733C7BD0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Humor, author’s craft, character traits</w:t>
            </w:r>
          </w:p>
        </w:tc>
        <w:tc>
          <w:tcPr>
            <w:tcW w:w="1553" w:type="dxa"/>
          </w:tcPr>
          <w:p w14:paraId="7266C97E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65C92DB7" w14:textId="77777777" w:rsidTr="007A0EB7">
        <w:tc>
          <w:tcPr>
            <w:tcW w:w="2113" w:type="dxa"/>
          </w:tcPr>
          <w:p w14:paraId="59F2FCD9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Don’t Let the Pigeon Stay Up Late</w:t>
            </w:r>
          </w:p>
        </w:tc>
        <w:tc>
          <w:tcPr>
            <w:tcW w:w="1923" w:type="dxa"/>
          </w:tcPr>
          <w:p w14:paraId="59DAE979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Mo Willems</w:t>
            </w:r>
          </w:p>
        </w:tc>
        <w:tc>
          <w:tcPr>
            <w:tcW w:w="3267" w:type="dxa"/>
          </w:tcPr>
          <w:p w14:paraId="3E3B9C3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Humor, author’s craft, character traits</w:t>
            </w:r>
          </w:p>
        </w:tc>
        <w:tc>
          <w:tcPr>
            <w:tcW w:w="1553" w:type="dxa"/>
          </w:tcPr>
          <w:p w14:paraId="0FE52BA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6746D17B" w14:textId="77777777" w:rsidTr="007A0EB7">
        <w:tc>
          <w:tcPr>
            <w:tcW w:w="2113" w:type="dxa"/>
          </w:tcPr>
          <w:p w14:paraId="71EBA33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Pigs Make Me Sneeze</w:t>
            </w:r>
          </w:p>
        </w:tc>
        <w:tc>
          <w:tcPr>
            <w:tcW w:w="1923" w:type="dxa"/>
          </w:tcPr>
          <w:p w14:paraId="77E157B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Mo Willems</w:t>
            </w:r>
          </w:p>
        </w:tc>
        <w:tc>
          <w:tcPr>
            <w:tcW w:w="3267" w:type="dxa"/>
          </w:tcPr>
          <w:p w14:paraId="1AEFB0B9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Humor, author’s craft, character traits, easy text for beginning readers, readers theater (fluency)</w:t>
            </w:r>
          </w:p>
        </w:tc>
        <w:tc>
          <w:tcPr>
            <w:tcW w:w="1553" w:type="dxa"/>
          </w:tcPr>
          <w:p w14:paraId="785B728F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Low</w:t>
            </w:r>
          </w:p>
        </w:tc>
      </w:tr>
      <w:tr w:rsidR="003A1220" w:rsidRPr="00196393" w14:paraId="33E8010C" w14:textId="77777777" w:rsidTr="007A0EB7">
        <w:tc>
          <w:tcPr>
            <w:tcW w:w="2113" w:type="dxa"/>
          </w:tcPr>
          <w:p w14:paraId="22DF4D80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Waiting is Not Easy</w:t>
            </w:r>
          </w:p>
        </w:tc>
        <w:tc>
          <w:tcPr>
            <w:tcW w:w="1923" w:type="dxa"/>
          </w:tcPr>
          <w:p w14:paraId="6BACFDF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Mo Willems</w:t>
            </w:r>
          </w:p>
        </w:tc>
        <w:tc>
          <w:tcPr>
            <w:tcW w:w="3267" w:type="dxa"/>
          </w:tcPr>
          <w:p w14:paraId="6697DE18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Humor, author’s craft, character traits, easy text for beginning readers, readers theater (fluency)</w:t>
            </w:r>
          </w:p>
        </w:tc>
        <w:tc>
          <w:tcPr>
            <w:tcW w:w="1553" w:type="dxa"/>
          </w:tcPr>
          <w:p w14:paraId="6B30382D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Low</w:t>
            </w:r>
          </w:p>
        </w:tc>
      </w:tr>
      <w:tr w:rsidR="003A1220" w:rsidRPr="00196393" w14:paraId="66CD5FAF" w14:textId="77777777" w:rsidTr="007A0EB7">
        <w:trPr>
          <w:trHeight w:val="863"/>
        </w:trPr>
        <w:tc>
          <w:tcPr>
            <w:tcW w:w="2113" w:type="dxa"/>
          </w:tcPr>
          <w:p w14:paraId="667CF60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Lilly’s Purple Plastic Purse</w:t>
            </w:r>
          </w:p>
        </w:tc>
        <w:tc>
          <w:tcPr>
            <w:tcW w:w="1923" w:type="dxa"/>
          </w:tcPr>
          <w:p w14:paraId="62F6A3F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196393">
              <w:rPr>
                <w:rFonts w:ascii="Times New Roman" w:hAnsi="Times New Roman" w:cs="Times New Roman"/>
              </w:rPr>
              <w:t>Henkes</w:t>
            </w:r>
            <w:proofErr w:type="spellEnd"/>
          </w:p>
        </w:tc>
        <w:tc>
          <w:tcPr>
            <w:tcW w:w="3267" w:type="dxa"/>
          </w:tcPr>
          <w:p w14:paraId="2AFCEA29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Making connections, wondering about words (vocab)</w:t>
            </w:r>
          </w:p>
        </w:tc>
        <w:tc>
          <w:tcPr>
            <w:tcW w:w="1553" w:type="dxa"/>
          </w:tcPr>
          <w:p w14:paraId="43AFFFE9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  <w:p w14:paraId="51F95F6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(challenging vocab)</w:t>
            </w:r>
          </w:p>
        </w:tc>
      </w:tr>
      <w:tr w:rsidR="003A1220" w:rsidRPr="00196393" w14:paraId="67FE64C5" w14:textId="77777777" w:rsidTr="007A0EB7">
        <w:tc>
          <w:tcPr>
            <w:tcW w:w="2113" w:type="dxa"/>
          </w:tcPr>
          <w:p w14:paraId="6FDCAD0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Chester’s Way</w:t>
            </w:r>
          </w:p>
        </w:tc>
        <w:tc>
          <w:tcPr>
            <w:tcW w:w="1923" w:type="dxa"/>
          </w:tcPr>
          <w:p w14:paraId="7FE74B1F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196393">
              <w:rPr>
                <w:rFonts w:ascii="Times New Roman" w:hAnsi="Times New Roman" w:cs="Times New Roman"/>
              </w:rPr>
              <w:t>Henkes</w:t>
            </w:r>
            <w:proofErr w:type="spellEnd"/>
          </w:p>
        </w:tc>
        <w:tc>
          <w:tcPr>
            <w:tcW w:w="3267" w:type="dxa"/>
          </w:tcPr>
          <w:p w14:paraId="6739D31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Making connections, wondering about words (vocab)</w:t>
            </w:r>
          </w:p>
        </w:tc>
        <w:tc>
          <w:tcPr>
            <w:tcW w:w="1553" w:type="dxa"/>
          </w:tcPr>
          <w:p w14:paraId="306398FB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  <w:p w14:paraId="77F0B28B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(challenging vocab)</w:t>
            </w:r>
          </w:p>
        </w:tc>
      </w:tr>
      <w:tr w:rsidR="003A1220" w:rsidRPr="00196393" w14:paraId="46171E9C" w14:textId="77777777" w:rsidTr="007A0EB7">
        <w:tc>
          <w:tcPr>
            <w:tcW w:w="2113" w:type="dxa"/>
          </w:tcPr>
          <w:p w14:paraId="256CD786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Please Mr. Panda</w:t>
            </w:r>
          </w:p>
        </w:tc>
        <w:tc>
          <w:tcPr>
            <w:tcW w:w="1923" w:type="dxa"/>
          </w:tcPr>
          <w:p w14:paraId="5B94F01E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Steve Antony</w:t>
            </w:r>
          </w:p>
        </w:tc>
        <w:tc>
          <w:tcPr>
            <w:tcW w:w="3267" w:type="dxa"/>
          </w:tcPr>
          <w:p w14:paraId="7BCC90D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Message, easy text for beginning readers</w:t>
            </w:r>
          </w:p>
        </w:tc>
        <w:tc>
          <w:tcPr>
            <w:tcW w:w="1553" w:type="dxa"/>
          </w:tcPr>
          <w:p w14:paraId="71DCFE5D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Low</w:t>
            </w:r>
          </w:p>
        </w:tc>
      </w:tr>
      <w:tr w:rsidR="003A1220" w:rsidRPr="00196393" w14:paraId="6200DC91" w14:textId="77777777" w:rsidTr="007A0EB7">
        <w:tc>
          <w:tcPr>
            <w:tcW w:w="2113" w:type="dxa"/>
          </w:tcPr>
          <w:p w14:paraId="7FFE2501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You Are (Not) Small </w:t>
            </w:r>
          </w:p>
        </w:tc>
        <w:tc>
          <w:tcPr>
            <w:tcW w:w="1923" w:type="dxa"/>
          </w:tcPr>
          <w:p w14:paraId="53DE8B80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Anna Kang</w:t>
            </w:r>
          </w:p>
        </w:tc>
        <w:tc>
          <w:tcPr>
            <w:tcW w:w="3267" w:type="dxa"/>
          </w:tcPr>
          <w:p w14:paraId="1B9A9C5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Message, easy text for beginning readers, author’s craft, fluency/expression</w:t>
            </w:r>
          </w:p>
        </w:tc>
        <w:tc>
          <w:tcPr>
            <w:tcW w:w="1553" w:type="dxa"/>
          </w:tcPr>
          <w:p w14:paraId="156BC21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Low</w:t>
            </w:r>
          </w:p>
        </w:tc>
      </w:tr>
      <w:tr w:rsidR="003A1220" w:rsidRPr="00196393" w14:paraId="01064304" w14:textId="77777777" w:rsidTr="007A0EB7">
        <w:tc>
          <w:tcPr>
            <w:tcW w:w="2113" w:type="dxa"/>
          </w:tcPr>
          <w:p w14:paraId="561A9113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This is Not My Hat</w:t>
            </w:r>
          </w:p>
        </w:tc>
        <w:tc>
          <w:tcPr>
            <w:tcW w:w="1923" w:type="dxa"/>
          </w:tcPr>
          <w:p w14:paraId="543C5D0B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Jon Klassen</w:t>
            </w:r>
          </w:p>
        </w:tc>
        <w:tc>
          <w:tcPr>
            <w:tcW w:w="3267" w:type="dxa"/>
          </w:tcPr>
          <w:p w14:paraId="2ACA525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Making inferences, perspective </w:t>
            </w:r>
          </w:p>
        </w:tc>
        <w:tc>
          <w:tcPr>
            <w:tcW w:w="1553" w:type="dxa"/>
          </w:tcPr>
          <w:p w14:paraId="2EC61AFE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Low</w:t>
            </w:r>
          </w:p>
        </w:tc>
      </w:tr>
      <w:tr w:rsidR="003A1220" w:rsidRPr="00196393" w14:paraId="1EDE4378" w14:textId="77777777" w:rsidTr="007A0EB7">
        <w:tc>
          <w:tcPr>
            <w:tcW w:w="2113" w:type="dxa"/>
          </w:tcPr>
          <w:p w14:paraId="6845A18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 Want My Hat Back</w:t>
            </w:r>
          </w:p>
        </w:tc>
        <w:tc>
          <w:tcPr>
            <w:tcW w:w="1923" w:type="dxa"/>
          </w:tcPr>
          <w:p w14:paraId="5252B746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Jon Klassen</w:t>
            </w:r>
          </w:p>
        </w:tc>
        <w:tc>
          <w:tcPr>
            <w:tcW w:w="3267" w:type="dxa"/>
          </w:tcPr>
          <w:p w14:paraId="4A4DC7B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Making inferences, perspective</w:t>
            </w:r>
          </w:p>
        </w:tc>
        <w:tc>
          <w:tcPr>
            <w:tcW w:w="1553" w:type="dxa"/>
          </w:tcPr>
          <w:p w14:paraId="24F324F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4E1379E8" w14:textId="77777777" w:rsidTr="007A0EB7">
        <w:trPr>
          <w:trHeight w:val="503"/>
        </w:trPr>
        <w:tc>
          <w:tcPr>
            <w:tcW w:w="2113" w:type="dxa"/>
          </w:tcPr>
          <w:p w14:paraId="4FCF125B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Stand Tall Molly Lou Melon</w:t>
            </w:r>
          </w:p>
        </w:tc>
        <w:tc>
          <w:tcPr>
            <w:tcW w:w="1923" w:type="dxa"/>
          </w:tcPr>
          <w:p w14:paraId="56001D00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Patty Lovell</w:t>
            </w:r>
          </w:p>
        </w:tc>
        <w:tc>
          <w:tcPr>
            <w:tcW w:w="3267" w:type="dxa"/>
          </w:tcPr>
          <w:p w14:paraId="5D657113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message, character traits, social/critical conversations</w:t>
            </w:r>
          </w:p>
        </w:tc>
        <w:tc>
          <w:tcPr>
            <w:tcW w:w="1553" w:type="dxa"/>
          </w:tcPr>
          <w:p w14:paraId="17AFCB3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</w:tc>
      </w:tr>
      <w:tr w:rsidR="003A1220" w:rsidRPr="00196393" w14:paraId="5CE3F96E" w14:textId="77777777" w:rsidTr="007A0EB7">
        <w:tc>
          <w:tcPr>
            <w:tcW w:w="2113" w:type="dxa"/>
          </w:tcPr>
          <w:p w14:paraId="5C38A853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Recess Queen</w:t>
            </w:r>
          </w:p>
        </w:tc>
        <w:tc>
          <w:tcPr>
            <w:tcW w:w="1923" w:type="dxa"/>
          </w:tcPr>
          <w:p w14:paraId="049E595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Alexis O’Neil</w:t>
            </w:r>
          </w:p>
        </w:tc>
        <w:tc>
          <w:tcPr>
            <w:tcW w:w="3267" w:type="dxa"/>
          </w:tcPr>
          <w:p w14:paraId="49D6024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message, character traits, social/critical conversations</w:t>
            </w:r>
          </w:p>
        </w:tc>
        <w:tc>
          <w:tcPr>
            <w:tcW w:w="1553" w:type="dxa"/>
          </w:tcPr>
          <w:p w14:paraId="3221FC9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</w:tc>
      </w:tr>
      <w:tr w:rsidR="003A1220" w:rsidRPr="00196393" w14:paraId="01A89D5C" w14:textId="77777777" w:rsidTr="007A0EB7">
        <w:tc>
          <w:tcPr>
            <w:tcW w:w="2113" w:type="dxa"/>
          </w:tcPr>
          <w:p w14:paraId="30E4E33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That is Not a Good Idea</w:t>
            </w:r>
          </w:p>
        </w:tc>
        <w:tc>
          <w:tcPr>
            <w:tcW w:w="1923" w:type="dxa"/>
          </w:tcPr>
          <w:p w14:paraId="57EE01F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Mo Willems</w:t>
            </w:r>
          </w:p>
        </w:tc>
        <w:tc>
          <w:tcPr>
            <w:tcW w:w="3267" w:type="dxa"/>
          </w:tcPr>
          <w:p w14:paraId="60CEF92F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craft, making inferences</w:t>
            </w:r>
          </w:p>
        </w:tc>
        <w:tc>
          <w:tcPr>
            <w:tcW w:w="1553" w:type="dxa"/>
          </w:tcPr>
          <w:p w14:paraId="7F3A7BB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Low/Medium</w:t>
            </w:r>
          </w:p>
        </w:tc>
      </w:tr>
      <w:tr w:rsidR="003A1220" w:rsidRPr="00196393" w14:paraId="746A9665" w14:textId="77777777" w:rsidTr="007A0EB7">
        <w:tc>
          <w:tcPr>
            <w:tcW w:w="2113" w:type="dxa"/>
          </w:tcPr>
          <w:p w14:paraId="3CA9745D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The True Story of the Three Little Pigs</w:t>
            </w:r>
          </w:p>
        </w:tc>
        <w:tc>
          <w:tcPr>
            <w:tcW w:w="1923" w:type="dxa"/>
          </w:tcPr>
          <w:p w14:paraId="4BE1F87D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Jon </w:t>
            </w:r>
            <w:proofErr w:type="spellStart"/>
            <w:r w:rsidRPr="00196393">
              <w:rPr>
                <w:rFonts w:ascii="Times New Roman" w:hAnsi="Times New Roman" w:cs="Times New Roman"/>
              </w:rPr>
              <w:t>Scieska</w:t>
            </w:r>
            <w:proofErr w:type="spellEnd"/>
          </w:p>
        </w:tc>
        <w:tc>
          <w:tcPr>
            <w:tcW w:w="3267" w:type="dxa"/>
          </w:tcPr>
          <w:p w14:paraId="3706BD8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Fractured Fairytale, compare and contrast, character traits, wondering about words, perspective</w:t>
            </w:r>
          </w:p>
        </w:tc>
        <w:tc>
          <w:tcPr>
            <w:tcW w:w="1553" w:type="dxa"/>
          </w:tcPr>
          <w:p w14:paraId="18A105D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</w:tc>
      </w:tr>
      <w:tr w:rsidR="003A1220" w:rsidRPr="00196393" w14:paraId="7089082B" w14:textId="77777777" w:rsidTr="007A0EB7">
        <w:tc>
          <w:tcPr>
            <w:tcW w:w="2113" w:type="dxa"/>
          </w:tcPr>
          <w:p w14:paraId="381899D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Prince Cinder</w:t>
            </w:r>
          </w:p>
        </w:tc>
        <w:tc>
          <w:tcPr>
            <w:tcW w:w="1923" w:type="dxa"/>
          </w:tcPr>
          <w:p w14:paraId="22D30F19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Babette Cole</w:t>
            </w:r>
          </w:p>
        </w:tc>
        <w:tc>
          <w:tcPr>
            <w:tcW w:w="3267" w:type="dxa"/>
          </w:tcPr>
          <w:p w14:paraId="15F6EFD3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Fractured Fairytale, compare and contrast, perspective</w:t>
            </w:r>
          </w:p>
        </w:tc>
        <w:tc>
          <w:tcPr>
            <w:tcW w:w="1553" w:type="dxa"/>
          </w:tcPr>
          <w:p w14:paraId="3D5B3EE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3537FDCE" w14:textId="77777777" w:rsidTr="007A0EB7">
        <w:tc>
          <w:tcPr>
            <w:tcW w:w="2113" w:type="dxa"/>
          </w:tcPr>
          <w:p w14:paraId="540B5B2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lastRenderedPageBreak/>
              <w:t>Goldilocks and the Three Dinosaurs</w:t>
            </w:r>
          </w:p>
        </w:tc>
        <w:tc>
          <w:tcPr>
            <w:tcW w:w="1923" w:type="dxa"/>
          </w:tcPr>
          <w:p w14:paraId="52B5831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Mo Willems</w:t>
            </w:r>
          </w:p>
        </w:tc>
        <w:tc>
          <w:tcPr>
            <w:tcW w:w="3267" w:type="dxa"/>
          </w:tcPr>
          <w:p w14:paraId="18722C7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Fractured Fairytale, compare and contrast, perspective, wondering about words, author’s craft</w:t>
            </w:r>
          </w:p>
        </w:tc>
        <w:tc>
          <w:tcPr>
            <w:tcW w:w="1553" w:type="dxa"/>
          </w:tcPr>
          <w:p w14:paraId="6F1FE24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55626DCC" w14:textId="77777777" w:rsidTr="007A0EB7">
        <w:tc>
          <w:tcPr>
            <w:tcW w:w="2113" w:type="dxa"/>
          </w:tcPr>
          <w:p w14:paraId="40109D2E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This Book Just Ate My Dog</w:t>
            </w:r>
          </w:p>
        </w:tc>
        <w:tc>
          <w:tcPr>
            <w:tcW w:w="1923" w:type="dxa"/>
          </w:tcPr>
          <w:p w14:paraId="586AC34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Richard Byrne</w:t>
            </w:r>
          </w:p>
        </w:tc>
        <w:tc>
          <w:tcPr>
            <w:tcW w:w="3267" w:type="dxa"/>
          </w:tcPr>
          <w:p w14:paraId="12D2654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Post-modern picture book, author’s craft, </w:t>
            </w:r>
            <w:proofErr w:type="spellStart"/>
            <w:r w:rsidRPr="00196393">
              <w:rPr>
                <w:rFonts w:ascii="Times New Roman" w:hAnsi="Times New Roman" w:cs="Times New Roman"/>
              </w:rPr>
              <w:t>noticings</w:t>
            </w:r>
            <w:proofErr w:type="spellEnd"/>
          </w:p>
        </w:tc>
        <w:tc>
          <w:tcPr>
            <w:tcW w:w="1553" w:type="dxa"/>
          </w:tcPr>
          <w:p w14:paraId="2C83BFD1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27E711A0" w14:textId="77777777" w:rsidTr="007A0EB7">
        <w:tc>
          <w:tcPr>
            <w:tcW w:w="2113" w:type="dxa"/>
          </w:tcPr>
          <w:p w14:paraId="3C1AFFC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Exclamation Mark</w:t>
            </w:r>
          </w:p>
        </w:tc>
        <w:tc>
          <w:tcPr>
            <w:tcW w:w="1923" w:type="dxa"/>
          </w:tcPr>
          <w:p w14:paraId="72D358DF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Amy </w:t>
            </w:r>
            <w:proofErr w:type="spellStart"/>
            <w:r w:rsidRPr="00196393">
              <w:rPr>
                <w:rFonts w:ascii="Times New Roman" w:hAnsi="Times New Roman" w:cs="Times New Roman"/>
              </w:rPr>
              <w:t>Krouse</w:t>
            </w:r>
            <w:proofErr w:type="spellEnd"/>
            <w:r w:rsidRPr="00196393">
              <w:rPr>
                <w:rFonts w:ascii="Times New Roman" w:hAnsi="Times New Roman" w:cs="Times New Roman"/>
              </w:rPr>
              <w:t xml:space="preserve"> Rosenthal</w:t>
            </w:r>
          </w:p>
        </w:tc>
        <w:tc>
          <w:tcPr>
            <w:tcW w:w="3267" w:type="dxa"/>
          </w:tcPr>
          <w:p w14:paraId="31054C36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message, Fluency/expression/prosody, punctuation, author’s craft</w:t>
            </w:r>
          </w:p>
        </w:tc>
        <w:tc>
          <w:tcPr>
            <w:tcW w:w="1553" w:type="dxa"/>
          </w:tcPr>
          <w:p w14:paraId="33498E5B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6FB2EA86" w14:textId="77777777" w:rsidTr="007A0EB7">
        <w:tc>
          <w:tcPr>
            <w:tcW w:w="2113" w:type="dxa"/>
          </w:tcPr>
          <w:p w14:paraId="669BF56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Swimmy </w:t>
            </w:r>
          </w:p>
        </w:tc>
        <w:tc>
          <w:tcPr>
            <w:tcW w:w="1923" w:type="dxa"/>
          </w:tcPr>
          <w:p w14:paraId="0823295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Leo </w:t>
            </w:r>
            <w:proofErr w:type="spellStart"/>
            <w:r w:rsidRPr="00196393">
              <w:rPr>
                <w:rFonts w:ascii="Times New Roman" w:hAnsi="Times New Roman" w:cs="Times New Roman"/>
              </w:rPr>
              <w:t>Lioni</w:t>
            </w:r>
            <w:proofErr w:type="spellEnd"/>
          </w:p>
        </w:tc>
        <w:tc>
          <w:tcPr>
            <w:tcW w:w="3267" w:type="dxa"/>
          </w:tcPr>
          <w:p w14:paraId="47F4F6A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message, wondering about words, problem/solution</w:t>
            </w:r>
          </w:p>
        </w:tc>
        <w:tc>
          <w:tcPr>
            <w:tcW w:w="1553" w:type="dxa"/>
          </w:tcPr>
          <w:p w14:paraId="1BA6F933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</w:tc>
      </w:tr>
      <w:tr w:rsidR="003A1220" w:rsidRPr="00196393" w14:paraId="19817412" w14:textId="77777777" w:rsidTr="007A0EB7">
        <w:tc>
          <w:tcPr>
            <w:tcW w:w="2113" w:type="dxa"/>
          </w:tcPr>
          <w:p w14:paraId="3DDBFE1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Fish is Fish</w:t>
            </w:r>
          </w:p>
        </w:tc>
        <w:tc>
          <w:tcPr>
            <w:tcW w:w="1923" w:type="dxa"/>
          </w:tcPr>
          <w:p w14:paraId="3BAF389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Leo </w:t>
            </w:r>
            <w:proofErr w:type="spellStart"/>
            <w:r w:rsidRPr="00196393">
              <w:rPr>
                <w:rFonts w:ascii="Times New Roman" w:hAnsi="Times New Roman" w:cs="Times New Roman"/>
              </w:rPr>
              <w:t>Lioni</w:t>
            </w:r>
            <w:proofErr w:type="spellEnd"/>
          </w:p>
        </w:tc>
        <w:tc>
          <w:tcPr>
            <w:tcW w:w="3267" w:type="dxa"/>
          </w:tcPr>
          <w:p w14:paraId="4C1A7482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message, wondering about words, problem/solution</w:t>
            </w:r>
          </w:p>
        </w:tc>
        <w:tc>
          <w:tcPr>
            <w:tcW w:w="1553" w:type="dxa"/>
          </w:tcPr>
          <w:p w14:paraId="2DF48AE6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</w:tc>
      </w:tr>
      <w:tr w:rsidR="003A1220" w:rsidRPr="00196393" w14:paraId="2A304FAB" w14:textId="77777777" w:rsidTr="007A0EB7">
        <w:tc>
          <w:tcPr>
            <w:tcW w:w="2113" w:type="dxa"/>
          </w:tcPr>
          <w:p w14:paraId="164E9A3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Where the Wild Things Are</w:t>
            </w:r>
          </w:p>
        </w:tc>
        <w:tc>
          <w:tcPr>
            <w:tcW w:w="1923" w:type="dxa"/>
          </w:tcPr>
          <w:p w14:paraId="607E7130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Maurice </w:t>
            </w:r>
            <w:proofErr w:type="spellStart"/>
            <w:r w:rsidRPr="00196393">
              <w:rPr>
                <w:rFonts w:ascii="Times New Roman" w:hAnsi="Times New Roman" w:cs="Times New Roman"/>
              </w:rPr>
              <w:t>Sendak</w:t>
            </w:r>
            <w:proofErr w:type="spellEnd"/>
          </w:p>
        </w:tc>
        <w:tc>
          <w:tcPr>
            <w:tcW w:w="3267" w:type="dxa"/>
          </w:tcPr>
          <w:p w14:paraId="6DC9366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Making Inferences, reality vs. fantasy, character traits, </w:t>
            </w:r>
            <w:proofErr w:type="spellStart"/>
            <w:r w:rsidRPr="00196393">
              <w:rPr>
                <w:rFonts w:ascii="Times New Roman" w:hAnsi="Times New Roman" w:cs="Times New Roman"/>
              </w:rPr>
              <w:t>noticings</w:t>
            </w:r>
            <w:proofErr w:type="spellEnd"/>
          </w:p>
        </w:tc>
        <w:tc>
          <w:tcPr>
            <w:tcW w:w="1553" w:type="dxa"/>
          </w:tcPr>
          <w:p w14:paraId="5B38B979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4B0A9F51" w14:textId="77777777" w:rsidTr="007A0EB7">
        <w:tc>
          <w:tcPr>
            <w:tcW w:w="2113" w:type="dxa"/>
          </w:tcPr>
          <w:p w14:paraId="1A6D1E80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Doctor Desoto</w:t>
            </w:r>
          </w:p>
        </w:tc>
        <w:tc>
          <w:tcPr>
            <w:tcW w:w="1923" w:type="dxa"/>
          </w:tcPr>
          <w:p w14:paraId="6737E3FF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William </w:t>
            </w:r>
            <w:proofErr w:type="spellStart"/>
            <w:r w:rsidRPr="00196393">
              <w:rPr>
                <w:rFonts w:ascii="Times New Roman" w:hAnsi="Times New Roman" w:cs="Times New Roman"/>
              </w:rPr>
              <w:t>Steig</w:t>
            </w:r>
            <w:proofErr w:type="spellEnd"/>
          </w:p>
        </w:tc>
        <w:tc>
          <w:tcPr>
            <w:tcW w:w="3267" w:type="dxa"/>
          </w:tcPr>
          <w:p w14:paraId="6632A31F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Author’s Message, problem/solution, wondering about words, character traits</w:t>
            </w:r>
          </w:p>
        </w:tc>
        <w:tc>
          <w:tcPr>
            <w:tcW w:w="1553" w:type="dxa"/>
          </w:tcPr>
          <w:p w14:paraId="3FA8D54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</w:tc>
      </w:tr>
      <w:tr w:rsidR="003A1220" w:rsidRPr="00196393" w14:paraId="4C7C3130" w14:textId="77777777" w:rsidTr="007A0EB7">
        <w:tc>
          <w:tcPr>
            <w:tcW w:w="2113" w:type="dxa"/>
          </w:tcPr>
          <w:p w14:paraId="718ECBCD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Click Clack Moo</w:t>
            </w:r>
          </w:p>
        </w:tc>
        <w:tc>
          <w:tcPr>
            <w:tcW w:w="1923" w:type="dxa"/>
          </w:tcPr>
          <w:p w14:paraId="0E2D6E76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Doreen Cronin</w:t>
            </w:r>
          </w:p>
        </w:tc>
        <w:tc>
          <w:tcPr>
            <w:tcW w:w="3267" w:type="dxa"/>
          </w:tcPr>
          <w:p w14:paraId="7FF3696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Perspective, problem solution, making inferences</w:t>
            </w:r>
          </w:p>
        </w:tc>
        <w:tc>
          <w:tcPr>
            <w:tcW w:w="1553" w:type="dxa"/>
          </w:tcPr>
          <w:p w14:paraId="38205C28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</w:tc>
      </w:tr>
      <w:tr w:rsidR="003A1220" w:rsidRPr="00196393" w14:paraId="1FEC1CFB" w14:textId="77777777" w:rsidTr="007A0EB7">
        <w:tc>
          <w:tcPr>
            <w:tcW w:w="2113" w:type="dxa"/>
          </w:tcPr>
          <w:p w14:paraId="5377E34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I Don’t Want to Be a Frog</w:t>
            </w:r>
          </w:p>
        </w:tc>
        <w:tc>
          <w:tcPr>
            <w:tcW w:w="1923" w:type="dxa"/>
          </w:tcPr>
          <w:p w14:paraId="39577A7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Dev Petty</w:t>
            </w:r>
          </w:p>
        </w:tc>
        <w:tc>
          <w:tcPr>
            <w:tcW w:w="3267" w:type="dxa"/>
          </w:tcPr>
          <w:p w14:paraId="6C01958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Author’s message, fluency/expression, author’s craft, </w:t>
            </w:r>
            <w:proofErr w:type="spellStart"/>
            <w:r w:rsidRPr="00196393">
              <w:rPr>
                <w:rFonts w:ascii="Times New Roman" w:hAnsi="Times New Roman" w:cs="Times New Roman"/>
              </w:rPr>
              <w:t>noticings</w:t>
            </w:r>
            <w:proofErr w:type="spellEnd"/>
          </w:p>
        </w:tc>
        <w:tc>
          <w:tcPr>
            <w:tcW w:w="1553" w:type="dxa"/>
          </w:tcPr>
          <w:p w14:paraId="13D2FAC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46F6C423" w14:textId="77777777" w:rsidTr="007A0EB7">
        <w:tc>
          <w:tcPr>
            <w:tcW w:w="2113" w:type="dxa"/>
          </w:tcPr>
          <w:p w14:paraId="40209DD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What Do you Do with a Tail like this?</w:t>
            </w:r>
          </w:p>
        </w:tc>
        <w:tc>
          <w:tcPr>
            <w:tcW w:w="1923" w:type="dxa"/>
          </w:tcPr>
          <w:p w14:paraId="3E5497C7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Steve Jenkins</w:t>
            </w:r>
          </w:p>
        </w:tc>
        <w:tc>
          <w:tcPr>
            <w:tcW w:w="3267" w:type="dxa"/>
          </w:tcPr>
          <w:p w14:paraId="4E4F7021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Non-fiction text features, pulling key details, asking questions</w:t>
            </w:r>
          </w:p>
        </w:tc>
        <w:tc>
          <w:tcPr>
            <w:tcW w:w="1553" w:type="dxa"/>
          </w:tcPr>
          <w:p w14:paraId="588D7CBA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505D61F4" w14:textId="77777777" w:rsidTr="007A0EB7">
        <w:tc>
          <w:tcPr>
            <w:tcW w:w="2113" w:type="dxa"/>
          </w:tcPr>
          <w:p w14:paraId="03CF4105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Volcanoes</w:t>
            </w:r>
          </w:p>
        </w:tc>
        <w:tc>
          <w:tcPr>
            <w:tcW w:w="1923" w:type="dxa"/>
          </w:tcPr>
          <w:p w14:paraId="40FE092D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Anne Schreiber</w:t>
            </w:r>
          </w:p>
        </w:tc>
        <w:tc>
          <w:tcPr>
            <w:tcW w:w="3267" w:type="dxa"/>
          </w:tcPr>
          <w:p w14:paraId="6CB2CB3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Non-fiction text features, pulling key details, asking questions</w:t>
            </w:r>
          </w:p>
        </w:tc>
        <w:tc>
          <w:tcPr>
            <w:tcW w:w="1553" w:type="dxa"/>
          </w:tcPr>
          <w:p w14:paraId="222A6B26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70F88A9C" w14:textId="77777777" w:rsidTr="007A0EB7">
        <w:tc>
          <w:tcPr>
            <w:tcW w:w="2113" w:type="dxa"/>
          </w:tcPr>
          <w:p w14:paraId="29839C9E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Planets</w:t>
            </w:r>
          </w:p>
        </w:tc>
        <w:tc>
          <w:tcPr>
            <w:tcW w:w="1923" w:type="dxa"/>
          </w:tcPr>
          <w:p w14:paraId="391C1E1C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Elizabeth Carney</w:t>
            </w:r>
          </w:p>
        </w:tc>
        <w:tc>
          <w:tcPr>
            <w:tcW w:w="3267" w:type="dxa"/>
          </w:tcPr>
          <w:p w14:paraId="06BBE14E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Non-fiction text features, pulling key details, asking questions</w:t>
            </w:r>
          </w:p>
        </w:tc>
        <w:tc>
          <w:tcPr>
            <w:tcW w:w="1553" w:type="dxa"/>
          </w:tcPr>
          <w:p w14:paraId="70BF2B99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Medium</w:t>
            </w:r>
          </w:p>
        </w:tc>
      </w:tr>
      <w:tr w:rsidR="003A1220" w:rsidRPr="00196393" w14:paraId="117068BF" w14:textId="77777777" w:rsidTr="007A0EB7">
        <w:tc>
          <w:tcPr>
            <w:tcW w:w="2113" w:type="dxa"/>
          </w:tcPr>
          <w:p w14:paraId="09EA7098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Animal Hair</w:t>
            </w:r>
          </w:p>
        </w:tc>
        <w:tc>
          <w:tcPr>
            <w:tcW w:w="1923" w:type="dxa"/>
          </w:tcPr>
          <w:p w14:paraId="01EE3CAE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196393">
              <w:rPr>
                <w:rFonts w:ascii="Times New Roman" w:hAnsi="Times New Roman" w:cs="Times New Roman"/>
              </w:rPr>
              <w:t>Markle</w:t>
            </w:r>
            <w:proofErr w:type="spellEnd"/>
          </w:p>
        </w:tc>
        <w:tc>
          <w:tcPr>
            <w:tcW w:w="3267" w:type="dxa"/>
          </w:tcPr>
          <w:p w14:paraId="2B9AA14D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Non-fiction text features, pulling key details, asking questions</w:t>
            </w:r>
          </w:p>
        </w:tc>
        <w:tc>
          <w:tcPr>
            <w:tcW w:w="1553" w:type="dxa"/>
          </w:tcPr>
          <w:p w14:paraId="662AC264" w14:textId="77777777" w:rsidR="003A1220" w:rsidRPr="00196393" w:rsidRDefault="003A1220" w:rsidP="007A0EB7">
            <w:pPr>
              <w:rPr>
                <w:rFonts w:ascii="Times New Roman" w:hAnsi="Times New Roman" w:cs="Times New Roman"/>
              </w:rPr>
            </w:pPr>
            <w:r w:rsidRPr="00196393">
              <w:rPr>
                <w:rFonts w:ascii="Times New Roman" w:hAnsi="Times New Roman" w:cs="Times New Roman"/>
              </w:rPr>
              <w:t>High</w:t>
            </w:r>
          </w:p>
        </w:tc>
      </w:tr>
    </w:tbl>
    <w:p w14:paraId="206F28E0" w14:textId="77777777" w:rsidR="003A1220" w:rsidRDefault="003A1220" w:rsidP="003A1220"/>
    <w:p w14:paraId="0C947505" w14:textId="77777777" w:rsidR="008865D0" w:rsidRDefault="008865D0" w:rsidP="008865D0">
      <w:pPr>
        <w:spacing w:line="480" w:lineRule="auto"/>
        <w:rPr>
          <w:rFonts w:ascii="Times New Roman" w:eastAsia="Times New Roman" w:hAnsi="Times New Roman" w:cs="Times New Roman"/>
        </w:rPr>
      </w:pPr>
    </w:p>
    <w:sectPr w:rsidR="008865D0" w:rsidSect="0081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D0"/>
    <w:rsid w:val="00280B93"/>
    <w:rsid w:val="003A1220"/>
    <w:rsid w:val="00814DE2"/>
    <w:rsid w:val="00874346"/>
    <w:rsid w:val="008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5F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Moses</dc:creator>
  <cp:keywords/>
  <dc:description/>
  <cp:lastModifiedBy>Lindsey Moses</cp:lastModifiedBy>
  <cp:revision>2</cp:revision>
  <dcterms:created xsi:type="dcterms:W3CDTF">2016-06-27T22:53:00Z</dcterms:created>
  <dcterms:modified xsi:type="dcterms:W3CDTF">2016-07-04T19:55:00Z</dcterms:modified>
</cp:coreProperties>
</file>